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1E" w:rsidRDefault="00AA57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Kimberly Walls</w:t>
      </w:r>
      <w:r>
        <w:rPr>
          <w:rFonts w:ascii="Times New Roman" w:hAnsi="Times New Roman" w:cs="Times New Roman"/>
          <w:sz w:val="24"/>
          <w:szCs w:val="24"/>
        </w:rPr>
        <w:tab/>
        <w:t>Learning Theories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63994">
        <w:rPr>
          <w:rFonts w:ascii="Times New Roman" w:hAnsi="Times New Roman" w:cs="Times New Roman"/>
          <w:sz w:val="24"/>
          <w:szCs w:val="24"/>
        </w:rPr>
        <w:t>June 21</w:t>
      </w:r>
      <w:r>
        <w:rPr>
          <w:rFonts w:ascii="Times New Roman" w:hAnsi="Times New Roman" w:cs="Times New Roman"/>
          <w:sz w:val="24"/>
          <w:szCs w:val="24"/>
        </w:rPr>
        <w:t>, 2010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Observations</w:t>
      </w:r>
    </w:p>
    <w:p w:rsidR="00596E4D" w:rsidRDefault="00596E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Kathy Morgan</w:t>
      </w:r>
    </w:p>
    <w:p w:rsidR="00596E4D" w:rsidRDefault="005878A4" w:rsidP="005878A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78A4">
        <w:rPr>
          <w:rFonts w:ascii="Times New Roman" w:hAnsi="Times New Roman" w:cs="Times New Roman"/>
          <w:sz w:val="24"/>
          <w:szCs w:val="24"/>
        </w:rPr>
        <w:t xml:space="preserve">She uses </w:t>
      </w:r>
      <w:proofErr w:type="spellStart"/>
      <w:r w:rsidRPr="005878A4">
        <w:rPr>
          <w:rFonts w:ascii="Times New Roman" w:hAnsi="Times New Roman" w:cs="Times New Roman"/>
          <w:sz w:val="24"/>
          <w:szCs w:val="24"/>
        </w:rPr>
        <w:t>Vigotsky</w:t>
      </w:r>
      <w:proofErr w:type="spellEnd"/>
      <w:r w:rsidRPr="005878A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878A4">
        <w:rPr>
          <w:rFonts w:ascii="Times New Roman" w:hAnsi="Times New Roman" w:cs="Times New Roman"/>
          <w:sz w:val="24"/>
          <w:szCs w:val="24"/>
        </w:rPr>
        <w:t>Bandura</w:t>
      </w:r>
      <w:proofErr w:type="spellEnd"/>
      <w:r w:rsidRPr="005878A4">
        <w:rPr>
          <w:rFonts w:ascii="Times New Roman" w:hAnsi="Times New Roman" w:cs="Times New Roman"/>
          <w:sz w:val="24"/>
          <w:szCs w:val="24"/>
        </w:rPr>
        <w:t xml:space="preserve"> (social theories)</w:t>
      </w:r>
    </w:p>
    <w:p w:rsidR="005878A4" w:rsidRDefault="005878A4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78A4">
        <w:rPr>
          <w:rFonts w:ascii="Times New Roman" w:hAnsi="Times New Roman" w:cs="Times New Roman"/>
          <w:sz w:val="24"/>
          <w:szCs w:val="24"/>
        </w:rPr>
        <w:t>She is very direct and matter of fact</w:t>
      </w:r>
    </w:p>
    <w:p w:rsidR="005878A4" w:rsidRDefault="005878A4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has high expectations</w:t>
      </w:r>
    </w:p>
    <w:p w:rsidR="005878A4" w:rsidRDefault="005878A4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just needed a job</w:t>
      </w:r>
    </w:p>
    <w:p w:rsidR="005878A4" w:rsidRDefault="005878A4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 committed</w:t>
      </w:r>
    </w:p>
    <w:p w:rsidR="00A910CC" w:rsidRDefault="00A910CC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 direct and matter-of-fact</w:t>
      </w:r>
    </w:p>
    <w:p w:rsidR="00A910CC" w:rsidRDefault="00A910CC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matches students with conducive learning environment (LSTs)</w:t>
      </w:r>
    </w:p>
    <w:p w:rsidR="00B94081" w:rsidRDefault="00B94081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Socratic dialogue</w:t>
      </w:r>
    </w:p>
    <w:p w:rsidR="009F7D9E" w:rsidRDefault="009F7D9E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Rs:</w:t>
      </w:r>
      <w:r w:rsidR="00BF0EE3">
        <w:rPr>
          <w:rFonts w:ascii="Times New Roman" w:hAnsi="Times New Roman" w:cs="Times New Roman"/>
          <w:sz w:val="24"/>
          <w:szCs w:val="24"/>
        </w:rPr>
        <w:t xml:space="preserve"> Rigor, relevance, and relationships</w:t>
      </w:r>
    </w:p>
    <w:p w:rsidR="00B94081" w:rsidRDefault="00B94081" w:rsidP="00CB20D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Skinner (negative reinforcement) “You don’t want to know what will happen if you come back to school without the completed application!”</w:t>
      </w:r>
    </w:p>
    <w:p w:rsidR="005D2088" w:rsidRDefault="005D2088" w:rsidP="005D2088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5D2088" w:rsidRDefault="005D2088" w:rsidP="005D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Richard Howard:</w:t>
      </w:r>
    </w:p>
    <w:p w:rsidR="005D2088" w:rsidRDefault="005D2088" w:rsidP="005D208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Upton Lee High School in Thomaston, GA</w:t>
      </w:r>
    </w:p>
    <w:p w:rsidR="005D2088" w:rsidRDefault="005D2088" w:rsidP="005D208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Smart Board</w:t>
      </w:r>
    </w:p>
    <w:p w:rsidR="005878A4" w:rsidRDefault="005878A4" w:rsidP="001D4F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F69" w:rsidRDefault="001D4F69" w:rsidP="001D4F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 Biffle</w:t>
      </w:r>
      <w:r w:rsidR="009F7D9E">
        <w:rPr>
          <w:rFonts w:ascii="Times New Roman" w:hAnsi="Times New Roman" w:cs="Times New Roman"/>
          <w:sz w:val="24"/>
          <w:szCs w:val="24"/>
        </w:rPr>
        <w:t>: Rules of Power Teaching (K-12)</w:t>
      </w:r>
    </w:p>
    <w:p w:rsidR="00A910CC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directions quickly (moves hand “swimming” forward)</w:t>
      </w:r>
    </w:p>
    <w:p w:rsidR="009F7D9E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 hand for permission to speak (raises hand then lowers and talks with it)</w:t>
      </w:r>
    </w:p>
    <w:p w:rsidR="009F7D9E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Raise hand for permission to leave seat (raises hand then lowers and walks with it)</w:t>
      </w:r>
    </w:p>
    <w:p w:rsidR="009F7D9E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smart choices (taps temple with index finger)</w:t>
      </w:r>
    </w:p>
    <w:p w:rsidR="009F7D9E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your dear teacher happy (frames face with hands and smiles)</w:t>
      </w:r>
    </w:p>
    <w:p w:rsidR="009F7D9E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signs for young children:  Hercules or Hermes? Running; student at desk raising hand; picture of head profile showing brain; smiley face; Uses more formal signs for teenagers (no pictures only text!)</w:t>
      </w:r>
    </w:p>
    <w:p w:rsidR="009F7D9E" w:rsidRDefault="009F7D9E" w:rsidP="009F7D9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Recommends practicing rules at the start of each class period; make it fun and engaging; teacher or student gives prompts</w:t>
      </w:r>
    </w:p>
    <w:p w:rsidR="009F7D9E" w:rsidRDefault="009F7D9E" w:rsidP="009F7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7D9E" w:rsidRDefault="009F7D9E" w:rsidP="009F7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 Biffle: Power Teaching 8</w:t>
      </w:r>
    </w:p>
    <w:p w:rsidR="009F7D9E" w:rsidRDefault="009F7D9E" w:rsidP="009F7D9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</w:t>
      </w:r>
    </w:p>
    <w:p w:rsidR="009F7D9E" w:rsidRDefault="009F7D9E" w:rsidP="009F7D9E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linked concepts</w:t>
      </w: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 Biffle: Whole Brain Teaching (Cofounder) Philosophy Class at College level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loud and excited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finger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Woooo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“It’s Cool”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“I need to see your faces.”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broken down into short lecture by teacher with short repeats by specific students called on by name!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 on board</w:t>
      </w:r>
    </w:p>
    <w:p w:rsidR="00C30B93" w:rsidRDefault="00C30B93" w:rsidP="00C30B93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lot of pair sharing with kinesthetic aspects “wag your finger in your neighbor’s face” etc.</w:t>
      </w: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 Biffle: Aristotle’s 4 Causes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“Class” “Yes” same tone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kinesthetic and repetitive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interaction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“clap, clap, Teach” “OK”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“Give me an I” “I”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Excitement and emotion (amygdala!)</w:t>
      </w:r>
    </w:p>
    <w:p w:rsidR="00C30B93" w:rsidRDefault="00C30B93" w:rsidP="00C30B93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Concrete examples even for abstract concepts</w:t>
      </w: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B93" w:rsidRDefault="00C30B93" w:rsidP="00C30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 Biffle: Power </w:t>
      </w:r>
      <w:proofErr w:type="gramStart"/>
      <w:r>
        <w:rPr>
          <w:rFonts w:ascii="Times New Roman" w:hAnsi="Times New Roman" w:cs="Times New Roman"/>
          <w:sz w:val="24"/>
          <w:szCs w:val="24"/>
        </w:rPr>
        <w:t>Teaching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more specifics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“Class” “Yes”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“Teach” “OK”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Scoreboard</w:t>
      </w:r>
      <w:r w:rsidR="00120FA5">
        <w:rPr>
          <w:rFonts w:ascii="Times New Roman" w:hAnsi="Times New Roman" w:cs="Times New Roman"/>
          <w:sz w:val="24"/>
          <w:szCs w:val="24"/>
        </w:rPr>
        <w:t xml:space="preserve">: extra credit or </w:t>
      </w:r>
      <w:proofErr w:type="spellStart"/>
      <w:r w:rsidR="00120FA5">
        <w:rPr>
          <w:rFonts w:ascii="Times New Roman" w:hAnsi="Times New Roman" w:cs="Times New Roman"/>
          <w:sz w:val="24"/>
          <w:szCs w:val="24"/>
        </w:rPr>
        <w:t>dextra</w:t>
      </w:r>
      <w:proofErr w:type="spellEnd"/>
      <w:r w:rsidR="00120FA5">
        <w:rPr>
          <w:rFonts w:ascii="Times New Roman" w:hAnsi="Times New Roman" w:cs="Times New Roman"/>
          <w:sz w:val="24"/>
          <w:szCs w:val="24"/>
        </w:rPr>
        <w:t xml:space="preserve"> credit; smiley vs. unhappy; more hw vs. less hw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Mighty Groan and Mighty “Oh Yeah!”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“Hands &amp; Eyes” for really important points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Comprehension check</w:t>
      </w:r>
    </w:p>
    <w:p w:rsidR="00120FA5" w:rsidRDefault="00120FA5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Takes approximately 30 minutes to teach above 6 steps</w:t>
      </w:r>
    </w:p>
    <w:p w:rsidR="00C30B93" w:rsidRDefault="00C30B93" w:rsidP="00C30B93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Also: “Oh sweet mama…” while rubbing hands together; </w:t>
      </w:r>
    </w:p>
    <w:p w:rsidR="005D2088" w:rsidRPr="00C30B93" w:rsidRDefault="005D2088" w:rsidP="005D2088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5D2088" w:rsidRDefault="005D2088" w:rsidP="005D20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Kristin Dewitt: </w:t>
      </w:r>
      <w:proofErr w:type="spellStart"/>
      <w:r>
        <w:rPr>
          <w:rFonts w:ascii="Times New Roman" w:hAnsi="Times New Roman" w:cs="Times New Roman"/>
          <w:sz w:val="24"/>
          <w:szCs w:val="24"/>
        </w:rPr>
        <w:t>Hemmet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High School in CA Algebra class</w:t>
      </w:r>
    </w:p>
    <w:p w:rsidR="005D2088" w:rsidRDefault="005D2088" w:rsidP="005D208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Mirroring each other (teacher &amp; student; student &amp; student)</w:t>
      </w:r>
    </w:p>
    <w:p w:rsidR="005D2088" w:rsidRDefault="005D2088" w:rsidP="005D208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 gestures</w:t>
      </w:r>
    </w:p>
    <w:p w:rsidR="005D2088" w:rsidRDefault="005D2088" w:rsidP="005D208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Vocal</w:t>
      </w:r>
    </w:p>
    <w:p w:rsidR="005D2088" w:rsidRDefault="005D2088" w:rsidP="005D208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Energetic</w:t>
      </w:r>
    </w:p>
    <w:p w:rsidR="005D2088" w:rsidRDefault="005D2088" w:rsidP="005D208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Scoreboard with points for teacher or students on front dry-erase board</w:t>
      </w:r>
    </w:p>
    <w:p w:rsidR="005878A4" w:rsidRDefault="005878A4" w:rsidP="00CB2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745D" w:rsidRDefault="00133A21" w:rsidP="00CB20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Ashlee </w:t>
      </w:r>
      <w:proofErr w:type="spellStart"/>
      <w:r>
        <w:rPr>
          <w:rFonts w:ascii="Times New Roman" w:hAnsi="Times New Roman" w:cs="Times New Roman"/>
          <w:sz w:val="24"/>
          <w:szCs w:val="24"/>
        </w:rPr>
        <w:t>Nicholl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(Special Education Teacher, Pau-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>-Lu Middle School)</w:t>
      </w:r>
    </w:p>
    <w:p w:rsidR="00133A21" w:rsidRDefault="00133A21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power teaching!</w:t>
      </w:r>
    </w:p>
    <w:p w:rsidR="00133A21" w:rsidRDefault="00133A21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Cheer to teach slope</w:t>
      </w:r>
    </w:p>
    <w:p w:rsidR="00133A21" w:rsidRDefault="00133A21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Lots of hand signals</w:t>
      </w:r>
    </w:p>
    <w:p w:rsidR="00133A21" w:rsidRDefault="00133A21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Lots of energy and excitement </w:t>
      </w:r>
    </w:p>
    <w:p w:rsidR="00133A21" w:rsidRDefault="00133A21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Short bits of info</w:t>
      </w:r>
    </w:p>
    <w:p w:rsidR="00C55457" w:rsidRDefault="00C55457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creative (i.e.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Mathdonald’s</w:t>
      </w:r>
      <w:proofErr w:type="spellEnd"/>
      <w:r>
        <w:rPr>
          <w:rFonts w:ascii="Times New Roman" w:hAnsi="Times New Roman" w:cs="Times New Roman"/>
          <w:sz w:val="24"/>
          <w:szCs w:val="24"/>
        </w:rPr>
        <w:t>”)</w:t>
      </w:r>
    </w:p>
    <w:p w:rsidR="00A96DA0" w:rsidRDefault="00A96DA0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and group work</w:t>
      </w:r>
    </w:p>
    <w:p w:rsidR="00A96DA0" w:rsidRDefault="00A96DA0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Multimodal instruction (opportunities to read, write, listen, draw)</w:t>
      </w:r>
    </w:p>
    <w:p w:rsidR="00A96DA0" w:rsidRDefault="00A96DA0" w:rsidP="00133A2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Quiet work music</w:t>
      </w:r>
    </w:p>
    <w:p w:rsidR="00A96DA0" w:rsidRDefault="00A96DA0" w:rsidP="00A96D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DA0" w:rsidRDefault="00A96DA0" w:rsidP="00A96D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Peterson (Science Teacher, Pau-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>-Lu Middle School)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Starts off with housekeeping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a question box where students place anonymous questions as a ticket to leave class each day; she finds answers for questions and goes over them in class the next day;  admits openly when it was something new she learned (relating to learner, modeling) it is also a safe, non-judgmental activity promoting critical thinking/questioning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humor (slightly sarcastic but the students appear to relate to it)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Questions for students to write on as warm-up: What is love? What is sex? How do you know the difference?  Then had </w:t>
      </w:r>
      <w:proofErr w:type="gramStart"/>
      <w:r>
        <w:rPr>
          <w:rFonts w:ascii="Times New Roman" w:hAnsi="Times New Roman" w:cs="Times New Roman"/>
          <w:sz w:val="24"/>
          <w:szCs w:val="24"/>
        </w:rPr>
        <w:t>students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pair-share.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Draws sticks to call on students for answers to posed questions.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of terms previously discussed or used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praise for class &amp; feedback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overhead projector, dry-erase board, discussion, and DVD video—multimodal</w:t>
      </w:r>
    </w:p>
    <w:p w:rsidR="00A96DA0" w:rsidRDefault="00A96DA0" w:rsidP="00A96DA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a 20 questions activity for closing</w:t>
      </w:r>
    </w:p>
    <w:p w:rsidR="00A96DA0" w:rsidRDefault="00A96DA0" w:rsidP="00A96D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DA0" w:rsidRDefault="00A96DA0" w:rsidP="00A96D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Danita Anderson (Science Teacher, Pau-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>-Lu Middle School)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take out premade note taker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uses Smart Board to go over note taker and review information already covered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 uses Smart Board to explain the day’s lab and give examples of filled in lab sheet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questions posed to class as a whole and group responses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Used visual aid demo of lab (modeling)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Drew diagrams and labeled them</w:t>
      </w:r>
    </w:p>
    <w:p w:rsidR="00E069D7" w:rsidRDefault="00E069D7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by step explanation and demonstration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Thoroughly explained background of lab and gave relevant, practical, real world applications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Multimodal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handout with steps thoroughly outlined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management: waits for quiet before speaking; sometimes prompts students to quiet down</w:t>
      </w:r>
    </w:p>
    <w:p w:rsidR="00A96DA0" w:rsidRDefault="00A96DA0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Inclusion class with special education teacher as </w:t>
      </w:r>
      <w:r w:rsidR="00E069D7">
        <w:rPr>
          <w:rFonts w:ascii="Times New Roman" w:hAnsi="Times New Roman" w:cs="Times New Roman"/>
          <w:sz w:val="24"/>
          <w:szCs w:val="24"/>
        </w:rPr>
        <w:t xml:space="preserve">added </w:t>
      </w:r>
      <w:r>
        <w:rPr>
          <w:rFonts w:ascii="Times New Roman" w:hAnsi="Times New Roman" w:cs="Times New Roman"/>
          <w:sz w:val="24"/>
          <w:szCs w:val="24"/>
        </w:rPr>
        <w:t>support for students</w:t>
      </w:r>
    </w:p>
    <w:p w:rsidR="00A96DA0" w:rsidRDefault="00E069D7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engaged in lab</w:t>
      </w:r>
    </w:p>
    <w:p w:rsidR="00E069D7" w:rsidRDefault="00E069D7" w:rsidP="00A96DA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circulated throughout the room providing scaffolding as needed</w:t>
      </w:r>
    </w:p>
    <w:p w:rsidR="00E069D7" w:rsidRDefault="00E069D7" w:rsidP="00E06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9D7" w:rsidRDefault="00E069D7" w:rsidP="00E069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Rebecca Thompson (Special Education Teacher, Pau-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>-Lu Middle School)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warm-up on the board after students arrived in class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very chatty and unfocused, took several minutes to start writing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Discussed warm-up at length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sticks to draw names for sharing with class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 and predicate worksheet—teacher explained and modeled examples (most of students not paying attention)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worked on worksheet in pairs 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 a left-looker</w:t>
      </w:r>
    </w:p>
    <w:p w:rsidR="00E069D7" w:rsidRP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circulated throughout room providing scaffolding as needed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worked on recognizing adjectives using the same worksheet (all review for final)</w:t>
      </w:r>
    </w:p>
    <w:p w:rsidR="00E069D7" w:rsidRDefault="00E069D7" w:rsidP="00E069D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then played a game on verbs and nouns for closure</w:t>
      </w:r>
    </w:p>
    <w:p w:rsidR="00E069D7" w:rsidRDefault="00E069D7" w:rsidP="00E069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9D7" w:rsidRDefault="00E069D7" w:rsidP="00E069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Andrew Davis (Health &amp; PE teacher, Pau-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>-Lu Middle School)</w:t>
      </w:r>
    </w:p>
    <w:p w:rsidR="00E069D7" w:rsidRDefault="00E069D7" w:rsidP="00E069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for final</w:t>
      </w:r>
    </w:p>
    <w:p w:rsidR="00E069D7" w:rsidRDefault="00E069D7" w:rsidP="00E069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working quietly in pairs filling in a comprehensive review sheet answering questions</w:t>
      </w:r>
    </w:p>
    <w:p w:rsidR="00E069D7" w:rsidRDefault="00E069D7" w:rsidP="00E069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and Special Education Aide circulated throughout room providing scaffolding for students as needed</w:t>
      </w:r>
    </w:p>
    <w:p w:rsidR="00674EDE" w:rsidRDefault="00674EDE" w:rsidP="00E069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management: Repeatedly told students to quiet down when noise level crept up</w:t>
      </w:r>
    </w:p>
    <w:p w:rsidR="00674EDE" w:rsidRDefault="00674EDE" w:rsidP="00E069D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often discussing weekend plans—typical of middle school kids </w:t>
      </w:r>
      <w:r w:rsidRPr="00674EDE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BF3555" w:rsidRDefault="00BF3555" w:rsidP="00BF3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555" w:rsidRDefault="00BF3555" w:rsidP="00BF35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 Smalley (Special Education Teacher, Pau-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>-Lu Middle School)</w:t>
      </w:r>
    </w:p>
    <w:p w:rsidR="00BF3555" w:rsidRDefault="00BF3555" w:rsidP="00BF355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is very loud at times (intense)</w:t>
      </w:r>
    </w:p>
    <w:p w:rsidR="00BF3555" w:rsidRDefault="00BF3555" w:rsidP="00BF355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detail oriented</w:t>
      </w:r>
    </w:p>
    <w:p w:rsidR="00BF3555" w:rsidRDefault="00BF3555" w:rsidP="00BF355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Teaches in resource room: language, math, science, life skills, study skills</w:t>
      </w:r>
    </w:p>
    <w:p w:rsidR="00BF3555" w:rsidRDefault="00BF3555" w:rsidP="00BF355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Easily distracted</w:t>
      </w:r>
    </w:p>
    <w:p w:rsidR="00BF3555" w:rsidRDefault="00BF3555" w:rsidP="00BF3555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high expectations for all students</w:t>
      </w:r>
    </w:p>
    <w:p w:rsidR="00BF3555" w:rsidRDefault="00BF3555" w:rsidP="00BF35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555" w:rsidRDefault="00BF3555" w:rsidP="00BF35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Apollo 13</w:t>
      </w:r>
    </w:p>
    <w:p w:rsidR="00BF3555" w:rsidRDefault="00AE2388" w:rsidP="00BF355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Theorists: </w:t>
      </w:r>
      <w:proofErr w:type="spellStart"/>
      <w:r>
        <w:rPr>
          <w:rFonts w:ascii="Times New Roman" w:hAnsi="Times New Roman" w:cs="Times New Roman"/>
          <w:sz w:val="24"/>
          <w:szCs w:val="24"/>
        </w:rPr>
        <w:t>Vygotsky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Kohler; Bruner; Piaget; </w:t>
      </w:r>
      <w:proofErr w:type="spellStart"/>
      <w:r>
        <w:rPr>
          <w:rFonts w:ascii="Times New Roman" w:hAnsi="Times New Roman" w:cs="Times New Roman"/>
          <w:sz w:val="24"/>
          <w:szCs w:val="24"/>
        </w:rPr>
        <w:t>Lewin</w:t>
      </w:r>
      <w:proofErr w:type="spellEnd"/>
      <w:r>
        <w:rPr>
          <w:rFonts w:ascii="Times New Roman" w:hAnsi="Times New Roman" w:cs="Times New Roman"/>
          <w:sz w:val="24"/>
          <w:szCs w:val="24"/>
        </w:rPr>
        <w:t>; Guthrie</w:t>
      </w:r>
    </w:p>
    <w:p w:rsidR="00AE2388" w:rsidRPr="00BF3555" w:rsidRDefault="00AE2388" w:rsidP="00BF3555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Clip to use for future class: when the oxygen tank blows up and the levels are dropping, pose the following questions: 1.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 air or oxygen in outer space?  If so, how much?  What is the minimum oxygen requirement for humans?  What are the physiological effects of hypoxia (lack of oxygen)?</w:t>
      </w:r>
    </w:p>
    <w:sectPr w:rsidR="00AE2388" w:rsidRPr="00BF3555" w:rsidSect="000F5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9AE"/>
    <w:multiLevelType w:val="hybridMultilevel"/>
    <w:tmpl w:val="7940F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683D"/>
    <w:multiLevelType w:val="hybridMultilevel"/>
    <w:tmpl w:val="1D70BC7C"/>
    <w:lvl w:ilvl="0" w:tplc="562072F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D138C"/>
    <w:multiLevelType w:val="hybridMultilevel"/>
    <w:tmpl w:val="30B8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81EF2"/>
    <w:multiLevelType w:val="hybridMultilevel"/>
    <w:tmpl w:val="CDDC0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92956"/>
    <w:multiLevelType w:val="hybridMultilevel"/>
    <w:tmpl w:val="24A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A75C8"/>
    <w:multiLevelType w:val="hybridMultilevel"/>
    <w:tmpl w:val="7422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E795C"/>
    <w:multiLevelType w:val="hybridMultilevel"/>
    <w:tmpl w:val="05445CA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F261A44"/>
    <w:multiLevelType w:val="hybridMultilevel"/>
    <w:tmpl w:val="9D72B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C948DB"/>
    <w:multiLevelType w:val="hybridMultilevel"/>
    <w:tmpl w:val="5C48D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BA7C5B"/>
    <w:multiLevelType w:val="hybridMultilevel"/>
    <w:tmpl w:val="250A6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84E5A"/>
    <w:multiLevelType w:val="hybridMultilevel"/>
    <w:tmpl w:val="17265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40F2E"/>
    <w:multiLevelType w:val="hybridMultilevel"/>
    <w:tmpl w:val="243A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509ED"/>
    <w:multiLevelType w:val="hybridMultilevel"/>
    <w:tmpl w:val="EE4C7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B2FF6"/>
    <w:multiLevelType w:val="hybridMultilevel"/>
    <w:tmpl w:val="7FF42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CE639D"/>
    <w:multiLevelType w:val="hybridMultilevel"/>
    <w:tmpl w:val="B836A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3"/>
  </w:num>
  <w:num w:numId="5">
    <w:abstractNumId w:val="9"/>
  </w:num>
  <w:num w:numId="6">
    <w:abstractNumId w:val="11"/>
  </w:num>
  <w:num w:numId="7">
    <w:abstractNumId w:val="14"/>
  </w:num>
  <w:num w:numId="8">
    <w:abstractNumId w:val="12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6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57FD"/>
    <w:rsid w:val="000F5D93"/>
    <w:rsid w:val="0011628F"/>
    <w:rsid w:val="00120FA5"/>
    <w:rsid w:val="00133A21"/>
    <w:rsid w:val="001D4F69"/>
    <w:rsid w:val="005878A4"/>
    <w:rsid w:val="00596E4D"/>
    <w:rsid w:val="005D2088"/>
    <w:rsid w:val="00674EDE"/>
    <w:rsid w:val="00862A58"/>
    <w:rsid w:val="00953545"/>
    <w:rsid w:val="009742ED"/>
    <w:rsid w:val="009F7D9E"/>
    <w:rsid w:val="00A910CC"/>
    <w:rsid w:val="00A96DA0"/>
    <w:rsid w:val="00AA57FD"/>
    <w:rsid w:val="00AE2388"/>
    <w:rsid w:val="00B94081"/>
    <w:rsid w:val="00BF0EE3"/>
    <w:rsid w:val="00BF3555"/>
    <w:rsid w:val="00C30B93"/>
    <w:rsid w:val="00C55457"/>
    <w:rsid w:val="00CB20DB"/>
    <w:rsid w:val="00E069D7"/>
    <w:rsid w:val="00E9745D"/>
    <w:rsid w:val="00F6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</dc:creator>
  <cp:keywords/>
  <dc:description/>
  <cp:lastModifiedBy>Kimberly</cp:lastModifiedBy>
  <cp:revision>19</cp:revision>
  <dcterms:created xsi:type="dcterms:W3CDTF">2010-06-21T21:44:00Z</dcterms:created>
  <dcterms:modified xsi:type="dcterms:W3CDTF">2010-08-29T23:37:00Z</dcterms:modified>
</cp:coreProperties>
</file>